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6C6" w:rsidRDefault="005A26C6" w:rsidP="005A26C6">
      <w:pPr>
        <w:jc w:val="center"/>
        <w:rPr>
          <w:b/>
          <w:lang w:val="es-MX"/>
        </w:rPr>
      </w:pPr>
      <w:r>
        <w:rPr>
          <w:b/>
          <w:lang w:val="es-MX"/>
        </w:rPr>
        <w:t>ACTA # 46-11</w:t>
      </w:r>
    </w:p>
    <w:p w:rsidR="005A26C6" w:rsidRDefault="005A26C6" w:rsidP="005A26C6">
      <w:pPr>
        <w:jc w:val="both"/>
        <w:rPr>
          <w:lang w:val="es-MX"/>
        </w:rPr>
      </w:pPr>
    </w:p>
    <w:p w:rsidR="005A26C6" w:rsidRDefault="005A26C6" w:rsidP="005A26C6">
      <w:pPr>
        <w:jc w:val="both"/>
        <w:rPr>
          <w:lang w:val="es-MX"/>
        </w:rPr>
      </w:pPr>
    </w:p>
    <w:p w:rsidR="005A26C6" w:rsidRDefault="005A26C6" w:rsidP="005A26C6">
      <w:pPr>
        <w:jc w:val="both"/>
        <w:rPr>
          <w:lang w:val="es-MX"/>
        </w:rPr>
      </w:pPr>
      <w:r>
        <w:rPr>
          <w:lang w:val="es-MX"/>
        </w:rPr>
        <w:t>Sesión Ordinaria número cuarenta y seis del 07 de diciembre del dos mil once.  Inicio de la sesión a las dieciocho horas y treinta minutos.</w:t>
      </w:r>
    </w:p>
    <w:p w:rsidR="005A26C6" w:rsidRDefault="005A26C6" w:rsidP="005A26C6">
      <w:pPr>
        <w:jc w:val="both"/>
        <w:rPr>
          <w:lang w:val="es-MX"/>
        </w:rPr>
      </w:pPr>
    </w:p>
    <w:p w:rsidR="005A26C6" w:rsidRPr="006A4876" w:rsidRDefault="005A26C6" w:rsidP="005A26C6">
      <w:pPr>
        <w:jc w:val="both"/>
        <w:rPr>
          <w:b/>
          <w:lang w:val="es-MX"/>
        </w:rPr>
      </w:pPr>
      <w:r w:rsidRPr="006A4876">
        <w:rPr>
          <w:b/>
          <w:lang w:val="es-MX"/>
        </w:rPr>
        <w:t>Presentes:</w:t>
      </w:r>
    </w:p>
    <w:p w:rsidR="005A26C6" w:rsidRDefault="005A26C6" w:rsidP="005A26C6">
      <w:pPr>
        <w:jc w:val="both"/>
        <w:rPr>
          <w:lang w:val="es-MX"/>
        </w:rPr>
      </w:pPr>
      <w:r>
        <w:rPr>
          <w:lang w:val="es-MX"/>
        </w:rPr>
        <w:t>Guillermo Cubillos Sánchez</w:t>
      </w:r>
      <w:r>
        <w:rPr>
          <w:lang w:val="es-MX"/>
        </w:rPr>
        <w:tab/>
        <w:t xml:space="preserve"> Vocal I</w:t>
      </w:r>
    </w:p>
    <w:p w:rsidR="005A26C6" w:rsidRDefault="005A26C6" w:rsidP="005A26C6">
      <w:pPr>
        <w:jc w:val="both"/>
        <w:rPr>
          <w:lang w:val="es-MX"/>
        </w:rPr>
      </w:pPr>
      <w:r>
        <w:rPr>
          <w:lang w:val="pt-BR"/>
        </w:rPr>
        <w:t>Sandra Zumbado Alvarado</w:t>
      </w:r>
      <w:r>
        <w:rPr>
          <w:lang w:val="pt-BR"/>
        </w:rPr>
        <w:tab/>
        <w:t xml:space="preserve"> Secretaria</w:t>
      </w:r>
    </w:p>
    <w:p w:rsidR="005A26C6" w:rsidRDefault="005A26C6" w:rsidP="005A26C6">
      <w:pPr>
        <w:rPr>
          <w:lang w:val="es-MX"/>
        </w:rPr>
      </w:pPr>
      <w:r>
        <w:rPr>
          <w:lang w:val="es-MX"/>
        </w:rPr>
        <w:t>Rodrigo Solís Jaime</w:t>
      </w:r>
      <w:r>
        <w:rPr>
          <w:lang w:val="es-MX"/>
        </w:rPr>
        <w:tab/>
        <w:t xml:space="preserve">             Tesorero</w:t>
      </w:r>
    </w:p>
    <w:p w:rsidR="005A26C6" w:rsidRDefault="005A26C6" w:rsidP="005A26C6">
      <w:pPr>
        <w:jc w:val="both"/>
        <w:rPr>
          <w:lang w:val="es-MX"/>
        </w:rPr>
      </w:pPr>
      <w:r>
        <w:rPr>
          <w:lang w:val="es-MX"/>
        </w:rPr>
        <w:t>Wilmer Quirós Jiménez</w:t>
      </w:r>
      <w:r>
        <w:rPr>
          <w:lang w:val="es-MX"/>
        </w:rPr>
        <w:tab/>
        <w:t xml:space="preserve"> Vocal II</w:t>
      </w:r>
    </w:p>
    <w:p w:rsidR="005A26C6" w:rsidRDefault="005A26C6" w:rsidP="005A26C6">
      <w:pPr>
        <w:jc w:val="both"/>
        <w:rPr>
          <w:lang w:val="es-MX"/>
        </w:rPr>
      </w:pPr>
      <w:r>
        <w:rPr>
          <w:lang w:val="es-MX"/>
        </w:rPr>
        <w:t>Maribeth Chaves Carpio</w:t>
      </w:r>
      <w:r>
        <w:rPr>
          <w:lang w:val="es-MX"/>
        </w:rPr>
        <w:tab/>
        <w:t xml:space="preserve">  Fiscal</w:t>
      </w:r>
    </w:p>
    <w:p w:rsidR="005A26C6" w:rsidRPr="006A4876" w:rsidRDefault="005A26C6" w:rsidP="005A26C6">
      <w:pPr>
        <w:jc w:val="center"/>
        <w:rPr>
          <w:b/>
          <w:lang w:val="es-MX"/>
        </w:rPr>
      </w:pPr>
    </w:p>
    <w:p w:rsidR="005A26C6" w:rsidRPr="006A4876" w:rsidRDefault="005A26C6" w:rsidP="005A26C6">
      <w:pPr>
        <w:ind w:left="708" w:hanging="708"/>
        <w:jc w:val="both"/>
        <w:rPr>
          <w:b/>
          <w:lang w:val="es-MX"/>
        </w:rPr>
      </w:pPr>
      <w:r w:rsidRPr="006A4876">
        <w:rPr>
          <w:b/>
          <w:lang w:val="es-MX"/>
        </w:rPr>
        <w:t>Ausentes justificados:</w:t>
      </w:r>
    </w:p>
    <w:p w:rsidR="005A26C6" w:rsidRDefault="005A26C6" w:rsidP="005A26C6">
      <w:pPr>
        <w:ind w:left="708" w:hanging="708"/>
        <w:jc w:val="both"/>
        <w:rPr>
          <w:lang w:val="es-MX"/>
        </w:rPr>
      </w:pPr>
      <w:r>
        <w:rPr>
          <w:lang w:val="es-MX"/>
        </w:rPr>
        <w:t>Beatriz Pérez Sánchez</w:t>
      </w:r>
      <w:r>
        <w:rPr>
          <w:lang w:val="es-MX"/>
        </w:rPr>
        <w:tab/>
        <w:t xml:space="preserve"> Presidenta </w:t>
      </w:r>
    </w:p>
    <w:p w:rsidR="005A26C6" w:rsidRDefault="005A26C6" w:rsidP="005A26C6">
      <w:pPr>
        <w:jc w:val="center"/>
        <w:rPr>
          <w:b/>
          <w:lang w:val="es-MX"/>
        </w:rPr>
      </w:pPr>
    </w:p>
    <w:p w:rsidR="005A26C6" w:rsidRDefault="005A26C6" w:rsidP="005A26C6">
      <w:pPr>
        <w:jc w:val="both"/>
        <w:rPr>
          <w:b/>
          <w:sz w:val="22"/>
          <w:szCs w:val="22"/>
          <w:lang w:val="es-MX"/>
        </w:rPr>
      </w:pPr>
    </w:p>
    <w:p w:rsidR="005A26C6" w:rsidRDefault="005A26C6" w:rsidP="005A26C6">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5A26C6" w:rsidRDefault="005A26C6" w:rsidP="005A26C6">
      <w:pPr>
        <w:jc w:val="both"/>
        <w:rPr>
          <w:sz w:val="22"/>
          <w:szCs w:val="22"/>
          <w:lang w:val="es-MX"/>
        </w:rPr>
      </w:pPr>
    </w:p>
    <w:p w:rsidR="005A26C6" w:rsidRDefault="005A26C6" w:rsidP="005A26C6">
      <w:pPr>
        <w:jc w:val="both"/>
        <w:rPr>
          <w:sz w:val="22"/>
          <w:szCs w:val="22"/>
          <w:lang w:val="es-MX"/>
        </w:rPr>
      </w:pPr>
      <w:r>
        <w:rPr>
          <w:sz w:val="22"/>
          <w:szCs w:val="22"/>
          <w:lang w:val="es-MX"/>
        </w:rPr>
        <w:t xml:space="preserve">1.1 </w:t>
      </w:r>
      <w:r w:rsidRPr="00505F34">
        <w:rPr>
          <w:sz w:val="22"/>
          <w:szCs w:val="22"/>
          <w:lang w:val="es-MX"/>
        </w:rPr>
        <w:t>Lectura y aprobación del Acta #</w:t>
      </w:r>
      <w:r>
        <w:rPr>
          <w:sz w:val="22"/>
          <w:szCs w:val="22"/>
          <w:lang w:val="es-MX"/>
        </w:rPr>
        <w:t>45</w:t>
      </w:r>
      <w:r w:rsidRPr="00505F34">
        <w:rPr>
          <w:sz w:val="22"/>
          <w:szCs w:val="22"/>
          <w:lang w:val="es-MX"/>
        </w:rPr>
        <w:t xml:space="preserve">-2011 del miércoles </w:t>
      </w:r>
      <w:r>
        <w:rPr>
          <w:sz w:val="22"/>
          <w:szCs w:val="22"/>
          <w:lang w:val="es-MX"/>
        </w:rPr>
        <w:t>30</w:t>
      </w:r>
      <w:r w:rsidRPr="00505F34">
        <w:rPr>
          <w:sz w:val="22"/>
          <w:szCs w:val="22"/>
          <w:lang w:val="es-MX"/>
        </w:rPr>
        <w:t xml:space="preserve"> de </w:t>
      </w:r>
      <w:r>
        <w:rPr>
          <w:sz w:val="22"/>
          <w:szCs w:val="22"/>
          <w:lang w:val="es-MX"/>
        </w:rPr>
        <w:t>noviembre</w:t>
      </w:r>
      <w:r w:rsidRPr="00505F34">
        <w:rPr>
          <w:sz w:val="22"/>
          <w:szCs w:val="22"/>
          <w:lang w:val="es-MX"/>
        </w:rPr>
        <w:t xml:space="preserve"> de 2011</w:t>
      </w:r>
    </w:p>
    <w:p w:rsidR="005A26C6" w:rsidRDefault="005A26C6" w:rsidP="005A26C6">
      <w:pPr>
        <w:jc w:val="both"/>
        <w:rPr>
          <w:b/>
          <w:i/>
          <w:sz w:val="22"/>
          <w:szCs w:val="22"/>
          <w:lang w:val="es-MX"/>
        </w:rPr>
      </w:pPr>
    </w:p>
    <w:p w:rsidR="005A26C6" w:rsidRPr="00D44042" w:rsidRDefault="005A26C6" w:rsidP="005A26C6">
      <w:pPr>
        <w:jc w:val="both"/>
        <w:rPr>
          <w:b/>
          <w:i/>
          <w:sz w:val="22"/>
          <w:szCs w:val="22"/>
          <w:lang w:val="es-MX"/>
        </w:rPr>
      </w:pPr>
      <w:r w:rsidRPr="00A1022B">
        <w:rPr>
          <w:b/>
          <w:i/>
          <w:sz w:val="22"/>
          <w:szCs w:val="22"/>
          <w:lang w:val="es-MX"/>
        </w:rPr>
        <w:t>Acuerdo 0</w:t>
      </w:r>
      <w:r>
        <w:rPr>
          <w:b/>
          <w:i/>
          <w:sz w:val="22"/>
          <w:szCs w:val="22"/>
          <w:lang w:val="es-MX"/>
        </w:rPr>
        <w:t xml:space="preserve">1-46: </w:t>
      </w:r>
      <w:r w:rsidRPr="00A1022B">
        <w:rPr>
          <w:b/>
          <w:i/>
          <w:sz w:val="22"/>
          <w:szCs w:val="22"/>
          <w:lang w:val="es-MX"/>
        </w:rPr>
        <w:t>Se aprueba el acta con las correcciones pertinentes.</w:t>
      </w:r>
    </w:p>
    <w:p w:rsidR="005A26C6" w:rsidRDefault="005A26C6" w:rsidP="005A26C6">
      <w:pPr>
        <w:jc w:val="both"/>
        <w:rPr>
          <w:b/>
          <w:sz w:val="22"/>
          <w:szCs w:val="22"/>
          <w:lang w:val="es-MX"/>
        </w:rPr>
      </w:pPr>
    </w:p>
    <w:p w:rsidR="005A26C6" w:rsidRPr="00ED6990" w:rsidRDefault="005A26C6" w:rsidP="005A26C6">
      <w:pPr>
        <w:jc w:val="both"/>
        <w:rPr>
          <w:b/>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5A26C6" w:rsidRDefault="005A26C6" w:rsidP="005A26C6">
      <w:pPr>
        <w:pStyle w:val="Prrafodelista"/>
        <w:ind w:left="360"/>
        <w:jc w:val="both"/>
        <w:rPr>
          <w:lang w:val="es-MX"/>
        </w:rPr>
      </w:pPr>
    </w:p>
    <w:p w:rsidR="005A26C6" w:rsidRDefault="005A26C6" w:rsidP="005A26C6">
      <w:pPr>
        <w:jc w:val="both"/>
        <w:rPr>
          <w:sz w:val="22"/>
          <w:szCs w:val="22"/>
          <w:lang w:val="es-MX"/>
        </w:rPr>
      </w:pPr>
      <w:r>
        <w:rPr>
          <w:sz w:val="22"/>
          <w:szCs w:val="22"/>
          <w:lang w:val="es-MX"/>
        </w:rPr>
        <w:t>2.1 Festival de la Luz</w:t>
      </w:r>
    </w:p>
    <w:p w:rsidR="005A26C6" w:rsidRDefault="005A26C6" w:rsidP="005A26C6">
      <w:pPr>
        <w:jc w:val="both"/>
        <w:rPr>
          <w:sz w:val="22"/>
          <w:szCs w:val="22"/>
          <w:lang w:val="es-MX"/>
        </w:rPr>
      </w:pPr>
    </w:p>
    <w:p w:rsidR="005A26C6" w:rsidRDefault="005A26C6" w:rsidP="005A26C6">
      <w:pPr>
        <w:jc w:val="both"/>
        <w:rPr>
          <w:sz w:val="22"/>
          <w:szCs w:val="22"/>
          <w:lang w:val="es-MX"/>
        </w:rPr>
      </w:pPr>
      <w:r w:rsidRPr="00D03775">
        <w:rPr>
          <w:b/>
          <w:i/>
          <w:sz w:val="22"/>
          <w:szCs w:val="22"/>
          <w:lang w:val="es-MX"/>
        </w:rPr>
        <w:t>Acuerdo 02-46</w:t>
      </w:r>
      <w:r>
        <w:rPr>
          <w:b/>
          <w:i/>
          <w:sz w:val="22"/>
          <w:szCs w:val="22"/>
          <w:lang w:val="es-MX"/>
        </w:rPr>
        <w:t xml:space="preserve">: </w:t>
      </w:r>
      <w:r>
        <w:rPr>
          <w:sz w:val="22"/>
          <w:szCs w:val="22"/>
          <w:lang w:val="es-MX"/>
        </w:rPr>
        <w:t xml:space="preserve">La Administradora informó del retiro de las entradas al Festival de la Luz, las cuales fueron entregadas en el plazo establecido, las que no fueron retiradas se asignaron a los suplentes. </w:t>
      </w:r>
    </w:p>
    <w:p w:rsidR="005A26C6" w:rsidRDefault="005A26C6" w:rsidP="005A26C6">
      <w:pPr>
        <w:jc w:val="both"/>
        <w:rPr>
          <w:sz w:val="22"/>
          <w:szCs w:val="22"/>
          <w:lang w:val="es-MX"/>
        </w:rPr>
      </w:pPr>
    </w:p>
    <w:p w:rsidR="005A26C6" w:rsidRDefault="005A26C6" w:rsidP="005A26C6">
      <w:pPr>
        <w:jc w:val="both"/>
        <w:rPr>
          <w:sz w:val="22"/>
          <w:szCs w:val="22"/>
          <w:lang w:val="es-MX"/>
        </w:rPr>
      </w:pPr>
      <w:r>
        <w:rPr>
          <w:sz w:val="22"/>
          <w:szCs w:val="22"/>
          <w:lang w:val="es-MX"/>
        </w:rPr>
        <w:t>Se acuerda que a todas las personas colegiadas que ingresen se les entregará una jarra del Fondo de Mutualidad y una bolsa con productos por cada entrada.</w:t>
      </w:r>
    </w:p>
    <w:p w:rsidR="005A26C6" w:rsidRDefault="005A26C6" w:rsidP="005A26C6">
      <w:pPr>
        <w:jc w:val="both"/>
        <w:rPr>
          <w:sz w:val="22"/>
          <w:szCs w:val="22"/>
          <w:lang w:val="es-MX"/>
        </w:rPr>
      </w:pPr>
    </w:p>
    <w:p w:rsidR="005A26C6" w:rsidRDefault="005A26C6" w:rsidP="005A26C6">
      <w:pPr>
        <w:jc w:val="both"/>
        <w:rPr>
          <w:sz w:val="22"/>
          <w:szCs w:val="22"/>
          <w:lang w:val="es-MX"/>
        </w:rPr>
      </w:pPr>
      <w:r>
        <w:rPr>
          <w:sz w:val="22"/>
          <w:szCs w:val="22"/>
          <w:lang w:val="es-MX"/>
        </w:rPr>
        <w:t xml:space="preserve">Roles para el sábado, doña Beatriz Pérez en la tarima para recepción de personas colegiadas e invitados;  Maribeth Chaves, Gloriana Vargas y Carolina Avalos en el registro para la entrada a la tarima y entrega de paquetes; Wilmer Quirós en acomodo en tarima; Guillermo Cubillos y Rodrigo Solís en seguridad en la entrada de la tarima. </w:t>
      </w:r>
    </w:p>
    <w:p w:rsidR="005A26C6" w:rsidRDefault="005A26C6" w:rsidP="005A26C6">
      <w:pPr>
        <w:jc w:val="both"/>
        <w:rPr>
          <w:sz w:val="22"/>
          <w:szCs w:val="22"/>
          <w:lang w:val="es-MX"/>
        </w:rPr>
      </w:pPr>
    </w:p>
    <w:p w:rsidR="005A26C6" w:rsidRDefault="005A26C6" w:rsidP="005A26C6">
      <w:pPr>
        <w:jc w:val="both"/>
        <w:rPr>
          <w:sz w:val="22"/>
          <w:szCs w:val="22"/>
          <w:lang w:val="es-MX"/>
        </w:rPr>
      </w:pPr>
      <w:r>
        <w:rPr>
          <w:sz w:val="22"/>
          <w:szCs w:val="22"/>
          <w:lang w:val="es-MX"/>
        </w:rPr>
        <w:t>Se acuerda solicitar una nota a la Asociación Solidarista para que nos indiquen los productos alimenticios que se van a vender el día del Festival de la Luz.</w:t>
      </w:r>
    </w:p>
    <w:p w:rsidR="005A26C6" w:rsidRDefault="005A26C6" w:rsidP="005A26C6">
      <w:pPr>
        <w:jc w:val="both"/>
        <w:rPr>
          <w:sz w:val="22"/>
          <w:szCs w:val="22"/>
          <w:lang w:val="es-MX"/>
        </w:rPr>
      </w:pPr>
    </w:p>
    <w:p w:rsidR="005A26C6" w:rsidRDefault="005A26C6" w:rsidP="005A26C6">
      <w:pPr>
        <w:jc w:val="both"/>
        <w:rPr>
          <w:sz w:val="22"/>
          <w:szCs w:val="22"/>
          <w:lang w:val="es-MX"/>
        </w:rPr>
      </w:pPr>
      <w:r>
        <w:rPr>
          <w:sz w:val="22"/>
          <w:szCs w:val="22"/>
          <w:lang w:val="es-MX"/>
        </w:rPr>
        <w:t>2.1.2 Diseñador gráfico</w:t>
      </w:r>
    </w:p>
    <w:p w:rsidR="005A26C6" w:rsidRDefault="005A26C6" w:rsidP="005A26C6">
      <w:pPr>
        <w:jc w:val="both"/>
        <w:rPr>
          <w:sz w:val="22"/>
          <w:szCs w:val="22"/>
          <w:lang w:val="es-MX"/>
        </w:rPr>
      </w:pPr>
    </w:p>
    <w:p w:rsidR="005A26C6" w:rsidRDefault="005A26C6" w:rsidP="005A26C6">
      <w:pPr>
        <w:jc w:val="both"/>
        <w:rPr>
          <w:sz w:val="22"/>
          <w:szCs w:val="22"/>
          <w:lang w:val="es-MX"/>
        </w:rPr>
      </w:pPr>
      <w:r w:rsidRPr="00D03775">
        <w:rPr>
          <w:b/>
          <w:i/>
          <w:sz w:val="22"/>
          <w:szCs w:val="22"/>
          <w:lang w:val="es-MX"/>
        </w:rPr>
        <w:t>Acuerdo 03-46</w:t>
      </w:r>
      <w:r>
        <w:rPr>
          <w:b/>
          <w:i/>
          <w:sz w:val="22"/>
          <w:szCs w:val="22"/>
          <w:lang w:val="es-MX"/>
        </w:rPr>
        <w:t>: Se acuerda enviarle al asesor legal, Lic. Alejandro Delgado los alcances del cartel para definir el siguiente paso en la contratación del diseñador gráfico, dado que los borradores presentados hasta el momento, no han sido de satisfacción para la Comisión encargada de definir la nueva imagen del Fondo de Mutualidad.</w:t>
      </w:r>
    </w:p>
    <w:p w:rsidR="005A26C6" w:rsidRPr="00E82ACB" w:rsidRDefault="005A26C6" w:rsidP="005A26C6">
      <w:pPr>
        <w:jc w:val="both"/>
        <w:rPr>
          <w:sz w:val="22"/>
          <w:szCs w:val="22"/>
          <w:lang w:val="es-MX"/>
        </w:rPr>
      </w:pPr>
      <w:r>
        <w:rPr>
          <w:b/>
          <w:sz w:val="22"/>
          <w:szCs w:val="22"/>
          <w:lang w:val="es-MX"/>
        </w:rPr>
        <w:lastRenderedPageBreak/>
        <w:t>ARTÍC</w:t>
      </w:r>
      <w:r w:rsidRPr="003577A3">
        <w:rPr>
          <w:b/>
          <w:sz w:val="22"/>
          <w:szCs w:val="22"/>
          <w:lang w:val="es-MX"/>
        </w:rPr>
        <w:t xml:space="preserve">ULO </w:t>
      </w:r>
      <w:r>
        <w:rPr>
          <w:b/>
          <w:sz w:val="22"/>
          <w:szCs w:val="22"/>
          <w:lang w:val="es-MX"/>
        </w:rPr>
        <w:t xml:space="preserve">TERCERO: </w:t>
      </w:r>
      <w:r>
        <w:rPr>
          <w:sz w:val="22"/>
          <w:szCs w:val="22"/>
          <w:lang w:val="es-MX"/>
        </w:rPr>
        <w:t>CRÉDITOS</w:t>
      </w:r>
    </w:p>
    <w:p w:rsidR="005A26C6" w:rsidRDefault="005A26C6" w:rsidP="005A26C6">
      <w:pPr>
        <w:jc w:val="both"/>
        <w:rPr>
          <w:sz w:val="22"/>
          <w:szCs w:val="22"/>
          <w:lang w:val="es-MX"/>
        </w:rPr>
      </w:pPr>
    </w:p>
    <w:p w:rsidR="005A26C6" w:rsidRDefault="005A26C6" w:rsidP="005A26C6">
      <w:pPr>
        <w:jc w:val="both"/>
        <w:rPr>
          <w:sz w:val="22"/>
          <w:szCs w:val="22"/>
          <w:lang w:val="es-MX"/>
        </w:rPr>
      </w:pPr>
      <w:r>
        <w:rPr>
          <w:sz w:val="22"/>
          <w:szCs w:val="22"/>
          <w:lang w:val="es-MX"/>
        </w:rPr>
        <w:t>3.1 Crédito Línea Abierta por ¢500.00.00, a un plazo de 36 meses, tasa de interés de acuerdo al plazo de cada giro.</w:t>
      </w:r>
    </w:p>
    <w:p w:rsidR="005A26C6" w:rsidRPr="000C4F52" w:rsidRDefault="005A26C6" w:rsidP="005A26C6">
      <w:pPr>
        <w:jc w:val="both"/>
        <w:rPr>
          <w:b/>
          <w:bCs/>
          <w:i/>
          <w:iCs/>
          <w:sz w:val="22"/>
          <w:szCs w:val="22"/>
          <w:lang w:val="es-MX"/>
        </w:rPr>
      </w:pPr>
    </w:p>
    <w:p w:rsidR="005A26C6" w:rsidRDefault="005A26C6" w:rsidP="005A26C6">
      <w:pPr>
        <w:jc w:val="both"/>
        <w:rPr>
          <w:b/>
          <w:bCs/>
          <w:i/>
          <w:iCs/>
          <w:sz w:val="22"/>
          <w:szCs w:val="22"/>
          <w:lang w:val="es-MX"/>
        </w:rPr>
      </w:pPr>
      <w:r w:rsidRPr="00D03775">
        <w:rPr>
          <w:b/>
          <w:bCs/>
          <w:i/>
          <w:iCs/>
          <w:sz w:val="22"/>
          <w:szCs w:val="22"/>
          <w:lang w:val="es-MX"/>
        </w:rPr>
        <w:t>Acuerdo 04-46: Se deniega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Línea Abierta </w:t>
      </w:r>
      <w:r w:rsidRPr="000C4F52">
        <w:rPr>
          <w:b/>
          <w:bCs/>
          <w:i/>
          <w:iCs/>
          <w:sz w:val="22"/>
          <w:szCs w:val="22"/>
          <w:lang w:val="es-MX"/>
        </w:rPr>
        <w:t>por ¢</w:t>
      </w:r>
      <w:r>
        <w:rPr>
          <w:b/>
          <w:bCs/>
          <w:i/>
          <w:iCs/>
          <w:sz w:val="22"/>
          <w:szCs w:val="22"/>
          <w:lang w:val="es-MX"/>
        </w:rPr>
        <w:t xml:space="preserve">500.000.00, a un  plazo de 36 meses, la tasa de interés se fija de acuerdo al plazo de cada giro. </w:t>
      </w:r>
    </w:p>
    <w:p w:rsidR="005A26C6" w:rsidRDefault="005A26C6" w:rsidP="005A26C6">
      <w:pPr>
        <w:jc w:val="both"/>
        <w:rPr>
          <w:sz w:val="22"/>
          <w:szCs w:val="22"/>
          <w:lang w:val="es-MX"/>
        </w:rPr>
      </w:pPr>
    </w:p>
    <w:p w:rsidR="005A26C6" w:rsidRPr="00FA156B" w:rsidRDefault="005A26C6" w:rsidP="005A26C6">
      <w:pPr>
        <w:jc w:val="both"/>
        <w:rPr>
          <w:i/>
          <w:sz w:val="22"/>
          <w:szCs w:val="22"/>
        </w:rPr>
      </w:pPr>
      <w:r w:rsidRPr="00FA156B">
        <w:rPr>
          <w:i/>
          <w:sz w:val="22"/>
          <w:szCs w:val="22"/>
        </w:rPr>
        <w:t>“Tendrán derecho a utilizar los servicios crediticios que otorgue el Fondo, quienes cumplan con lo establecido en el artículo 2 del Estatuto del Fondo de Mutualidad del Colegio Periodistas de Costa Rica y que estén al día en el pago de la colegiatura (excepto los exonerados) y en el pago de todas las obligaciones financieras con el Fondo de Mutualidad y que no haya sido suspendido en los últimos doce meses.”</w:t>
      </w:r>
    </w:p>
    <w:p w:rsidR="005A26C6" w:rsidRDefault="005A26C6" w:rsidP="005A26C6">
      <w:pPr>
        <w:jc w:val="both"/>
        <w:rPr>
          <w:sz w:val="22"/>
          <w:szCs w:val="22"/>
          <w:lang w:val="es-MX"/>
        </w:rPr>
      </w:pPr>
    </w:p>
    <w:p w:rsidR="005A26C6" w:rsidRDefault="005A26C6" w:rsidP="005A26C6">
      <w:pPr>
        <w:jc w:val="both"/>
        <w:rPr>
          <w:b/>
          <w:sz w:val="22"/>
          <w:szCs w:val="22"/>
          <w:lang w:val="es-MX"/>
        </w:rPr>
      </w:pPr>
    </w:p>
    <w:p w:rsidR="005A26C6" w:rsidRDefault="005A26C6" w:rsidP="005A26C6">
      <w:pPr>
        <w:jc w:val="both"/>
        <w:rPr>
          <w:b/>
          <w:sz w:val="22"/>
          <w:szCs w:val="22"/>
          <w:lang w:val="es-MX"/>
        </w:rPr>
      </w:pPr>
    </w:p>
    <w:p w:rsidR="005A26C6" w:rsidRDefault="005A26C6" w:rsidP="005A26C6">
      <w:pPr>
        <w:jc w:val="both"/>
        <w:rPr>
          <w:sz w:val="22"/>
          <w:szCs w:val="22"/>
          <w:lang w:val="es-MX"/>
        </w:rPr>
      </w:pPr>
      <w:r>
        <w:rPr>
          <w:b/>
          <w:sz w:val="22"/>
          <w:szCs w:val="22"/>
          <w:lang w:val="es-MX"/>
        </w:rPr>
        <w:t>A</w:t>
      </w:r>
      <w:r w:rsidRPr="0014415B">
        <w:rPr>
          <w:b/>
          <w:sz w:val="22"/>
          <w:szCs w:val="22"/>
          <w:lang w:val="es-MX"/>
        </w:rPr>
        <w:t xml:space="preserve">RTÍCULO </w:t>
      </w:r>
      <w:r>
        <w:rPr>
          <w:b/>
          <w:sz w:val="22"/>
          <w:szCs w:val="22"/>
          <w:lang w:val="es-MX"/>
        </w:rPr>
        <w:t>CUARTO</w:t>
      </w:r>
      <w:r w:rsidRPr="0014415B">
        <w:rPr>
          <w:sz w:val="22"/>
          <w:szCs w:val="22"/>
          <w:lang w:val="es-MX"/>
        </w:rPr>
        <w:t xml:space="preserve">: </w:t>
      </w:r>
      <w:r>
        <w:rPr>
          <w:sz w:val="22"/>
          <w:szCs w:val="22"/>
          <w:lang w:val="es-MX"/>
        </w:rPr>
        <w:t>SUBSIDIOS</w:t>
      </w:r>
    </w:p>
    <w:p w:rsidR="005A26C6" w:rsidRDefault="005A26C6" w:rsidP="005A26C6">
      <w:pPr>
        <w:jc w:val="both"/>
        <w:rPr>
          <w:sz w:val="22"/>
          <w:szCs w:val="22"/>
          <w:lang w:val="es-MX"/>
        </w:rPr>
      </w:pPr>
    </w:p>
    <w:p w:rsidR="005A26C6" w:rsidRDefault="005A26C6" w:rsidP="005A26C6">
      <w:pPr>
        <w:jc w:val="both"/>
        <w:rPr>
          <w:sz w:val="22"/>
          <w:szCs w:val="22"/>
          <w:lang w:val="es-MX"/>
        </w:rPr>
      </w:pPr>
      <w:r>
        <w:rPr>
          <w:sz w:val="22"/>
          <w:szCs w:val="22"/>
          <w:lang w:val="es-MX"/>
        </w:rPr>
        <w:t>4.1 Subsidio por fallecimiento de su madre, por un monto de ¢220.000.00</w:t>
      </w:r>
    </w:p>
    <w:p w:rsidR="005A26C6" w:rsidRDefault="005A26C6" w:rsidP="005A26C6">
      <w:pPr>
        <w:jc w:val="both"/>
        <w:rPr>
          <w:b/>
          <w:i/>
          <w:sz w:val="22"/>
          <w:szCs w:val="22"/>
          <w:lang w:val="es-MX"/>
        </w:rPr>
      </w:pPr>
    </w:p>
    <w:p w:rsidR="005A26C6" w:rsidRDefault="005A26C6" w:rsidP="005A26C6">
      <w:pPr>
        <w:jc w:val="both"/>
        <w:rPr>
          <w:b/>
          <w:i/>
          <w:sz w:val="22"/>
          <w:szCs w:val="22"/>
          <w:lang w:val="es-MX"/>
        </w:rPr>
      </w:pPr>
      <w:r w:rsidRPr="00D03775">
        <w:rPr>
          <w:b/>
          <w:i/>
          <w:sz w:val="22"/>
          <w:szCs w:val="22"/>
          <w:lang w:val="es-MX"/>
        </w:rPr>
        <w:t>Acuerdo 05-46:</w:t>
      </w:r>
      <w:r>
        <w:rPr>
          <w:b/>
          <w:i/>
          <w:sz w:val="22"/>
          <w:szCs w:val="22"/>
          <w:lang w:val="es-MX"/>
        </w:rPr>
        <w:t xml:space="preserve"> Se aprueba</w:t>
      </w:r>
      <w:r w:rsidRPr="00FC7325">
        <w:rPr>
          <w:b/>
          <w:i/>
          <w:sz w:val="22"/>
          <w:szCs w:val="22"/>
          <w:lang w:val="es-MX"/>
        </w:rPr>
        <w:t xml:space="preserve"> la solicitud de subsidio por un monto de ¢</w:t>
      </w:r>
      <w:r>
        <w:rPr>
          <w:b/>
          <w:i/>
          <w:sz w:val="22"/>
          <w:szCs w:val="22"/>
          <w:lang w:val="es-MX"/>
        </w:rPr>
        <w:t>22</w:t>
      </w:r>
      <w:r w:rsidRPr="00FC7325">
        <w:rPr>
          <w:b/>
          <w:i/>
          <w:sz w:val="22"/>
          <w:szCs w:val="22"/>
          <w:lang w:val="es-MX"/>
        </w:rPr>
        <w:t>0.000.00 a</w:t>
      </w:r>
      <w:r>
        <w:rPr>
          <w:b/>
          <w:i/>
          <w:sz w:val="22"/>
          <w:szCs w:val="22"/>
          <w:lang w:val="es-MX"/>
        </w:rPr>
        <w:t xml:space="preserve">l colegiado, </w:t>
      </w:r>
      <w:r w:rsidRPr="00FC7325">
        <w:rPr>
          <w:b/>
          <w:i/>
          <w:sz w:val="22"/>
          <w:szCs w:val="22"/>
          <w:lang w:val="es-MX"/>
        </w:rPr>
        <w:t xml:space="preserve"> por el</w:t>
      </w:r>
      <w:r>
        <w:rPr>
          <w:b/>
          <w:i/>
          <w:sz w:val="22"/>
          <w:szCs w:val="22"/>
          <w:lang w:val="es-MX"/>
        </w:rPr>
        <w:t xml:space="preserve"> fallecimiento de su madre, cumple con lo establecido </w:t>
      </w:r>
      <w:r w:rsidRPr="0013032A">
        <w:rPr>
          <w:b/>
          <w:i/>
          <w:sz w:val="22"/>
          <w:szCs w:val="22"/>
          <w:lang w:val="es-MX"/>
        </w:rPr>
        <w:t>en los artículos 18 y 21 del Estatuto</w:t>
      </w:r>
      <w:r>
        <w:t xml:space="preserve">, </w:t>
      </w:r>
      <w:r w:rsidRPr="0013032A">
        <w:rPr>
          <w:b/>
          <w:i/>
          <w:sz w:val="22"/>
          <w:szCs w:val="22"/>
          <w:lang w:val="es-MX"/>
        </w:rPr>
        <w:t xml:space="preserve">y de acuerdo con la recomendación técnica de la Administradora. </w:t>
      </w:r>
    </w:p>
    <w:p w:rsidR="005A26C6" w:rsidRDefault="005A26C6" w:rsidP="005A26C6">
      <w:pPr>
        <w:jc w:val="both"/>
        <w:rPr>
          <w:sz w:val="22"/>
          <w:szCs w:val="22"/>
          <w:lang w:val="es-MX"/>
        </w:rPr>
      </w:pPr>
    </w:p>
    <w:p w:rsidR="005A26C6" w:rsidRDefault="005A26C6" w:rsidP="005A26C6">
      <w:pPr>
        <w:jc w:val="both"/>
        <w:rPr>
          <w:sz w:val="22"/>
          <w:szCs w:val="22"/>
          <w:lang w:val="es-MX"/>
        </w:rPr>
      </w:pPr>
      <w:r>
        <w:rPr>
          <w:sz w:val="22"/>
          <w:szCs w:val="22"/>
          <w:lang w:val="es-MX"/>
        </w:rPr>
        <w:t xml:space="preserve">4.2 Subsidio por fallecimiento de su madre, por un monto de ¢220.000.00 </w:t>
      </w:r>
    </w:p>
    <w:p w:rsidR="005A26C6" w:rsidRDefault="005A26C6" w:rsidP="005A26C6">
      <w:pPr>
        <w:jc w:val="both"/>
        <w:rPr>
          <w:sz w:val="22"/>
          <w:szCs w:val="22"/>
          <w:lang w:val="es-MX"/>
        </w:rPr>
      </w:pPr>
    </w:p>
    <w:p w:rsidR="005A26C6" w:rsidRDefault="005A26C6" w:rsidP="005A26C6">
      <w:pPr>
        <w:jc w:val="both"/>
        <w:rPr>
          <w:b/>
          <w:i/>
          <w:sz w:val="22"/>
          <w:szCs w:val="22"/>
          <w:lang w:val="es-MX"/>
        </w:rPr>
      </w:pPr>
      <w:r w:rsidRPr="00D03775">
        <w:rPr>
          <w:b/>
          <w:i/>
          <w:sz w:val="22"/>
          <w:szCs w:val="22"/>
          <w:lang w:val="es-MX"/>
        </w:rPr>
        <w:t>Acuerdo 06-46:</w:t>
      </w:r>
      <w:r>
        <w:rPr>
          <w:b/>
          <w:i/>
          <w:sz w:val="22"/>
          <w:szCs w:val="22"/>
          <w:lang w:val="es-MX"/>
        </w:rPr>
        <w:t xml:space="preserve"> Se aprueba </w:t>
      </w:r>
      <w:r w:rsidRPr="00FC7325">
        <w:rPr>
          <w:b/>
          <w:i/>
          <w:sz w:val="22"/>
          <w:szCs w:val="22"/>
          <w:lang w:val="es-MX"/>
        </w:rPr>
        <w:t>la solicitud de subsidio por un monto de ¢</w:t>
      </w:r>
      <w:r>
        <w:rPr>
          <w:b/>
          <w:i/>
          <w:sz w:val="22"/>
          <w:szCs w:val="22"/>
          <w:lang w:val="es-MX"/>
        </w:rPr>
        <w:t>22</w:t>
      </w:r>
      <w:r w:rsidRPr="00FC7325">
        <w:rPr>
          <w:b/>
          <w:i/>
          <w:sz w:val="22"/>
          <w:szCs w:val="22"/>
          <w:lang w:val="es-MX"/>
        </w:rPr>
        <w:t>0.000.00 a</w:t>
      </w:r>
      <w:r>
        <w:rPr>
          <w:b/>
          <w:i/>
          <w:sz w:val="22"/>
          <w:szCs w:val="22"/>
          <w:lang w:val="es-MX"/>
        </w:rPr>
        <w:t xml:space="preserve"> la colegiada, </w:t>
      </w:r>
      <w:r w:rsidRPr="00FC7325">
        <w:rPr>
          <w:b/>
          <w:i/>
          <w:sz w:val="22"/>
          <w:szCs w:val="22"/>
          <w:lang w:val="es-MX"/>
        </w:rPr>
        <w:t xml:space="preserve"> por el</w:t>
      </w:r>
      <w:r>
        <w:rPr>
          <w:b/>
          <w:i/>
          <w:sz w:val="22"/>
          <w:szCs w:val="22"/>
          <w:lang w:val="es-MX"/>
        </w:rPr>
        <w:t xml:space="preserve"> fallecimiento de su madre. Cumple con lo establecido </w:t>
      </w:r>
      <w:r w:rsidRPr="0013032A">
        <w:rPr>
          <w:b/>
          <w:i/>
          <w:sz w:val="22"/>
          <w:szCs w:val="22"/>
          <w:lang w:val="es-MX"/>
        </w:rPr>
        <w:t>en los artículos 18 y 21 del Estatuto</w:t>
      </w:r>
      <w:r>
        <w:t xml:space="preserve">, </w:t>
      </w:r>
      <w:r w:rsidRPr="0013032A">
        <w:rPr>
          <w:b/>
          <w:i/>
          <w:sz w:val="22"/>
          <w:szCs w:val="22"/>
          <w:lang w:val="es-MX"/>
        </w:rPr>
        <w:t xml:space="preserve">y de acuerdo con la recomendación técnica de la Administradora. </w:t>
      </w:r>
    </w:p>
    <w:p w:rsidR="005A26C6" w:rsidRDefault="005A26C6" w:rsidP="005A26C6">
      <w:pPr>
        <w:jc w:val="both"/>
        <w:rPr>
          <w:b/>
          <w:i/>
          <w:sz w:val="22"/>
          <w:szCs w:val="22"/>
          <w:lang w:val="es-MX"/>
        </w:rPr>
      </w:pPr>
    </w:p>
    <w:p w:rsidR="005A26C6" w:rsidRDefault="005A26C6" w:rsidP="005A26C6">
      <w:pPr>
        <w:jc w:val="both"/>
        <w:rPr>
          <w:sz w:val="22"/>
          <w:szCs w:val="22"/>
          <w:lang w:val="es-MX"/>
        </w:rPr>
      </w:pPr>
      <w:r>
        <w:rPr>
          <w:sz w:val="22"/>
          <w:szCs w:val="22"/>
          <w:lang w:val="es-MX"/>
        </w:rPr>
        <w:t xml:space="preserve">4.3 Subsidio por nacimiento de su hijo, por un monto de ¢110.000.00 </w:t>
      </w:r>
    </w:p>
    <w:p w:rsidR="005A26C6" w:rsidRDefault="005A26C6" w:rsidP="005A26C6">
      <w:pPr>
        <w:jc w:val="both"/>
        <w:rPr>
          <w:sz w:val="22"/>
          <w:szCs w:val="22"/>
          <w:lang w:val="es-MX"/>
        </w:rPr>
      </w:pPr>
    </w:p>
    <w:p w:rsidR="005A26C6" w:rsidRDefault="005A26C6" w:rsidP="005A26C6">
      <w:pPr>
        <w:jc w:val="both"/>
        <w:rPr>
          <w:b/>
          <w:i/>
          <w:sz w:val="22"/>
          <w:szCs w:val="22"/>
          <w:lang w:val="es-MX"/>
        </w:rPr>
      </w:pPr>
      <w:r w:rsidRPr="00D03775">
        <w:rPr>
          <w:b/>
          <w:i/>
          <w:sz w:val="22"/>
          <w:szCs w:val="22"/>
          <w:lang w:val="es-MX"/>
        </w:rPr>
        <w:t>Acuerdo 07-46:</w:t>
      </w:r>
      <w:r>
        <w:rPr>
          <w:b/>
          <w:i/>
          <w:sz w:val="22"/>
          <w:szCs w:val="22"/>
          <w:lang w:val="es-MX"/>
        </w:rPr>
        <w:t xml:space="preserve"> Se aprueba</w:t>
      </w:r>
      <w:r w:rsidRPr="00FC7325">
        <w:rPr>
          <w:b/>
          <w:i/>
          <w:sz w:val="22"/>
          <w:szCs w:val="22"/>
          <w:lang w:val="es-MX"/>
        </w:rPr>
        <w:t xml:space="preserve"> la solicitud de subsidio por un monto de ¢</w:t>
      </w:r>
      <w:r>
        <w:rPr>
          <w:b/>
          <w:i/>
          <w:sz w:val="22"/>
          <w:szCs w:val="22"/>
          <w:lang w:val="es-MX"/>
        </w:rPr>
        <w:t>11</w:t>
      </w:r>
      <w:r w:rsidRPr="00FC7325">
        <w:rPr>
          <w:b/>
          <w:i/>
          <w:sz w:val="22"/>
          <w:szCs w:val="22"/>
          <w:lang w:val="es-MX"/>
        </w:rPr>
        <w:t>0.000.00 a</w:t>
      </w:r>
      <w:r>
        <w:rPr>
          <w:b/>
          <w:i/>
          <w:sz w:val="22"/>
          <w:szCs w:val="22"/>
          <w:lang w:val="es-MX"/>
        </w:rPr>
        <w:t xml:space="preserve"> la colegiada, </w:t>
      </w:r>
      <w:r w:rsidRPr="00FC7325">
        <w:rPr>
          <w:b/>
          <w:i/>
          <w:sz w:val="22"/>
          <w:szCs w:val="22"/>
          <w:lang w:val="es-MX"/>
        </w:rPr>
        <w:t xml:space="preserve"> por el</w:t>
      </w:r>
      <w:r>
        <w:rPr>
          <w:b/>
          <w:i/>
          <w:sz w:val="22"/>
          <w:szCs w:val="22"/>
          <w:lang w:val="es-MX"/>
        </w:rPr>
        <w:t xml:space="preserve"> nacimiento de su hijo, cumple con lo establecido </w:t>
      </w:r>
      <w:r w:rsidRPr="0013032A">
        <w:rPr>
          <w:b/>
          <w:i/>
          <w:sz w:val="22"/>
          <w:szCs w:val="22"/>
          <w:lang w:val="es-MX"/>
        </w:rPr>
        <w:t>en los artículos 18 y 21 del Estatuto</w:t>
      </w:r>
      <w:r>
        <w:t xml:space="preserve">, </w:t>
      </w:r>
      <w:r w:rsidRPr="0013032A">
        <w:rPr>
          <w:b/>
          <w:i/>
          <w:sz w:val="22"/>
          <w:szCs w:val="22"/>
          <w:lang w:val="es-MX"/>
        </w:rPr>
        <w:t xml:space="preserve">y de acuerdo con la recomendación técnica de la Administradora. </w:t>
      </w:r>
    </w:p>
    <w:p w:rsidR="005A26C6" w:rsidRDefault="005A26C6" w:rsidP="005A26C6">
      <w:pPr>
        <w:jc w:val="both"/>
        <w:rPr>
          <w:b/>
          <w:sz w:val="22"/>
          <w:szCs w:val="22"/>
          <w:lang w:val="es-MX"/>
        </w:rPr>
      </w:pPr>
    </w:p>
    <w:p w:rsidR="005A26C6" w:rsidRDefault="005A26C6" w:rsidP="005A26C6">
      <w:pPr>
        <w:jc w:val="both"/>
        <w:rPr>
          <w:b/>
          <w:sz w:val="22"/>
          <w:szCs w:val="22"/>
          <w:lang w:val="es-MX"/>
        </w:rPr>
      </w:pPr>
    </w:p>
    <w:p w:rsidR="005A26C6" w:rsidRDefault="005A26C6" w:rsidP="005A26C6">
      <w:pPr>
        <w:jc w:val="both"/>
        <w:rPr>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 xml:space="preserve">: </w:t>
      </w:r>
      <w:r w:rsidRPr="003577A3">
        <w:rPr>
          <w:sz w:val="22"/>
          <w:szCs w:val="22"/>
          <w:lang w:val="es-MX"/>
        </w:rPr>
        <w:t>CORRESPONDENCIA</w:t>
      </w:r>
    </w:p>
    <w:p w:rsidR="005A26C6" w:rsidRDefault="005A26C6" w:rsidP="005A26C6">
      <w:pPr>
        <w:jc w:val="both"/>
        <w:rPr>
          <w:sz w:val="22"/>
          <w:szCs w:val="22"/>
          <w:lang w:val="es-MX"/>
        </w:rPr>
      </w:pPr>
    </w:p>
    <w:p w:rsidR="005A26C6" w:rsidRDefault="005A26C6" w:rsidP="005A26C6">
      <w:pPr>
        <w:jc w:val="both"/>
        <w:rPr>
          <w:sz w:val="22"/>
          <w:szCs w:val="22"/>
          <w:lang w:val="es-MX"/>
        </w:rPr>
      </w:pPr>
      <w:r>
        <w:rPr>
          <w:sz w:val="22"/>
          <w:szCs w:val="22"/>
          <w:lang w:val="es-MX"/>
        </w:rPr>
        <w:t>5.1 Carta de agradecimiento del Sr. Dilmar Corella por el premio rifado en la noche de Embajadas</w:t>
      </w:r>
    </w:p>
    <w:p w:rsidR="005A26C6" w:rsidRDefault="005A26C6" w:rsidP="005A26C6">
      <w:pPr>
        <w:jc w:val="both"/>
        <w:rPr>
          <w:sz w:val="22"/>
          <w:szCs w:val="22"/>
          <w:lang w:val="es-MX"/>
        </w:rPr>
      </w:pPr>
    </w:p>
    <w:p w:rsidR="005A26C6" w:rsidRDefault="005A26C6" w:rsidP="005A26C6">
      <w:pPr>
        <w:jc w:val="both"/>
        <w:rPr>
          <w:sz w:val="22"/>
          <w:szCs w:val="22"/>
          <w:lang w:val="es-MX"/>
        </w:rPr>
      </w:pPr>
      <w:r w:rsidRPr="00D03775">
        <w:rPr>
          <w:b/>
          <w:i/>
          <w:sz w:val="22"/>
          <w:szCs w:val="22"/>
          <w:lang w:val="es-MX"/>
        </w:rPr>
        <w:t>Acuerdo 08-46:</w:t>
      </w:r>
      <w:r>
        <w:rPr>
          <w:b/>
          <w:i/>
          <w:sz w:val="22"/>
          <w:szCs w:val="22"/>
          <w:lang w:val="es-MX"/>
        </w:rPr>
        <w:t xml:space="preserve"> Se conoce y se acuerda enviar la nota enviada por el Sr. Dilmar Corella a Primera Plana para que sea de conocimiento de todas las personas colegiadas y contestarle al colegiado su agradecimiento.</w:t>
      </w:r>
    </w:p>
    <w:p w:rsidR="005A26C6" w:rsidRDefault="005A26C6" w:rsidP="005A26C6">
      <w:pPr>
        <w:jc w:val="both"/>
        <w:rPr>
          <w:sz w:val="22"/>
          <w:szCs w:val="22"/>
          <w:lang w:val="es-MX"/>
        </w:rPr>
      </w:pPr>
    </w:p>
    <w:p w:rsidR="005A26C6" w:rsidRDefault="005A26C6" w:rsidP="005A26C6">
      <w:pPr>
        <w:jc w:val="both"/>
        <w:rPr>
          <w:sz w:val="22"/>
          <w:szCs w:val="22"/>
          <w:lang w:val="es-MX"/>
        </w:rPr>
      </w:pPr>
    </w:p>
    <w:p w:rsidR="005A26C6" w:rsidRDefault="005A26C6" w:rsidP="005A26C6">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Pr>
          <w:sz w:val="22"/>
          <w:szCs w:val="22"/>
          <w:lang w:val="es-MX"/>
        </w:rPr>
        <w:t xml:space="preserve"> ASUNTOS VARIOS DE LA ADMINISTRACION</w:t>
      </w:r>
    </w:p>
    <w:p w:rsidR="005A26C6" w:rsidRDefault="005A26C6" w:rsidP="005A26C6">
      <w:pPr>
        <w:spacing w:before="100" w:beforeAutospacing="1" w:after="100" w:afterAutospacing="1"/>
        <w:jc w:val="both"/>
        <w:rPr>
          <w:sz w:val="22"/>
          <w:szCs w:val="22"/>
          <w:lang w:val="es-MX"/>
        </w:rPr>
      </w:pPr>
      <w:r>
        <w:rPr>
          <w:sz w:val="22"/>
          <w:szCs w:val="22"/>
          <w:lang w:val="es-MX"/>
        </w:rPr>
        <w:t xml:space="preserve">6.1 Convenio con </w:t>
      </w:r>
      <w:r w:rsidRPr="009B092E">
        <w:rPr>
          <w:rFonts w:ascii="Verdana" w:eastAsia="Times New Roman" w:hAnsi="Verdana"/>
          <w:sz w:val="20"/>
          <w:szCs w:val="20"/>
        </w:rPr>
        <w:t>Grupo D &amp; F HO</w:t>
      </w:r>
      <w:r w:rsidRPr="00ED268B">
        <w:rPr>
          <w:sz w:val="22"/>
          <w:szCs w:val="22"/>
          <w:lang w:val="es-MX"/>
        </w:rPr>
        <w:t>. Descuento a los Colegiados del 10%</w:t>
      </w:r>
      <w:r>
        <w:rPr>
          <w:sz w:val="22"/>
          <w:szCs w:val="22"/>
          <w:lang w:val="es-MX"/>
        </w:rPr>
        <w:t xml:space="preserve"> con tarjeta de crédito y del 10 al 15</w:t>
      </w:r>
      <w:r w:rsidRPr="00ED268B">
        <w:rPr>
          <w:sz w:val="22"/>
          <w:szCs w:val="22"/>
          <w:lang w:val="es-MX"/>
        </w:rPr>
        <w:t xml:space="preserve">% sobre los precios de lista en pagos de contado.  </w:t>
      </w:r>
    </w:p>
    <w:p w:rsidR="005A26C6" w:rsidRPr="00F634B8" w:rsidRDefault="005A26C6" w:rsidP="005A26C6">
      <w:pPr>
        <w:spacing w:before="100" w:beforeAutospacing="1" w:after="100" w:afterAutospacing="1"/>
        <w:jc w:val="both"/>
        <w:rPr>
          <w:sz w:val="22"/>
          <w:szCs w:val="22"/>
          <w:lang w:val="es-MX"/>
        </w:rPr>
      </w:pPr>
      <w:r w:rsidRPr="00D03775">
        <w:rPr>
          <w:b/>
          <w:i/>
          <w:sz w:val="22"/>
          <w:szCs w:val="22"/>
          <w:lang w:val="es-MX"/>
        </w:rPr>
        <w:lastRenderedPageBreak/>
        <w:t>Acuerdo 09-46:</w:t>
      </w:r>
      <w:r>
        <w:rPr>
          <w:b/>
          <w:i/>
          <w:sz w:val="22"/>
          <w:szCs w:val="22"/>
          <w:lang w:val="es-MX"/>
        </w:rPr>
        <w:t xml:space="preserve"> Se aprueba el convenio con los descuentos ofrecidos.</w:t>
      </w:r>
    </w:p>
    <w:p w:rsidR="005A26C6" w:rsidRDefault="005A26C6" w:rsidP="005A26C6">
      <w:pPr>
        <w:jc w:val="both"/>
        <w:rPr>
          <w:sz w:val="22"/>
          <w:szCs w:val="22"/>
          <w:lang w:val="es-MX"/>
        </w:rPr>
      </w:pPr>
      <w:r>
        <w:rPr>
          <w:sz w:val="22"/>
          <w:szCs w:val="22"/>
          <w:lang w:val="es-MX"/>
        </w:rPr>
        <w:t>6.2 Envío a cobro judicial operación de colegiada.</w:t>
      </w:r>
    </w:p>
    <w:p w:rsidR="005A26C6" w:rsidRPr="00F634B8" w:rsidRDefault="005A26C6" w:rsidP="005A26C6">
      <w:pPr>
        <w:spacing w:before="100" w:beforeAutospacing="1" w:after="100" w:afterAutospacing="1"/>
        <w:jc w:val="both"/>
        <w:rPr>
          <w:b/>
          <w:i/>
          <w:sz w:val="22"/>
          <w:szCs w:val="22"/>
          <w:lang w:val="es-MX"/>
        </w:rPr>
      </w:pPr>
      <w:r>
        <w:rPr>
          <w:b/>
          <w:i/>
          <w:sz w:val="22"/>
          <w:szCs w:val="22"/>
          <w:lang w:val="es-MX"/>
        </w:rPr>
        <w:t>Acuerdo 10-46: Se conoce y se aprueba el envío a Cobro Judicial</w:t>
      </w:r>
    </w:p>
    <w:p w:rsidR="005A26C6" w:rsidRDefault="005A26C6" w:rsidP="005A26C6">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Pr>
          <w:sz w:val="22"/>
          <w:szCs w:val="22"/>
          <w:lang w:val="es-MX"/>
        </w:rPr>
        <w:t xml:space="preserve"> INVERSIONES</w:t>
      </w:r>
    </w:p>
    <w:p w:rsidR="005A26C6" w:rsidRDefault="005A26C6" w:rsidP="005A26C6">
      <w:pPr>
        <w:jc w:val="both"/>
        <w:rPr>
          <w:sz w:val="22"/>
          <w:szCs w:val="22"/>
          <w:lang w:val="es-MX"/>
        </w:rPr>
      </w:pPr>
      <w:r>
        <w:rPr>
          <w:sz w:val="22"/>
          <w:szCs w:val="22"/>
          <w:lang w:val="es-MX"/>
        </w:rPr>
        <w:t>No hay.</w:t>
      </w:r>
    </w:p>
    <w:p w:rsidR="005A26C6" w:rsidRDefault="005A26C6" w:rsidP="005A26C6">
      <w:pPr>
        <w:jc w:val="both"/>
        <w:rPr>
          <w:sz w:val="22"/>
          <w:szCs w:val="22"/>
          <w:lang w:val="es-MX"/>
        </w:rPr>
      </w:pPr>
    </w:p>
    <w:p w:rsidR="005A26C6" w:rsidRDefault="005A26C6" w:rsidP="005A26C6">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5A26C6" w:rsidRDefault="005A26C6" w:rsidP="005A26C6">
      <w:pPr>
        <w:jc w:val="both"/>
        <w:rPr>
          <w:sz w:val="22"/>
          <w:szCs w:val="22"/>
          <w:lang w:val="es-MX"/>
        </w:rPr>
      </w:pPr>
      <w:r>
        <w:rPr>
          <w:sz w:val="22"/>
          <w:szCs w:val="22"/>
          <w:lang w:val="es-MX"/>
        </w:rPr>
        <w:t xml:space="preserve">No hay. </w:t>
      </w:r>
    </w:p>
    <w:p w:rsidR="005A26C6" w:rsidRDefault="005A26C6" w:rsidP="005A26C6">
      <w:pPr>
        <w:jc w:val="both"/>
        <w:rPr>
          <w:sz w:val="22"/>
          <w:szCs w:val="22"/>
          <w:lang w:val="es-MX"/>
        </w:rPr>
      </w:pPr>
    </w:p>
    <w:p w:rsidR="005A26C6" w:rsidRDefault="005A26C6" w:rsidP="005A26C6">
      <w:pPr>
        <w:jc w:val="both"/>
        <w:rPr>
          <w:sz w:val="22"/>
          <w:szCs w:val="22"/>
          <w:lang w:val="es-MX"/>
        </w:rPr>
      </w:pPr>
    </w:p>
    <w:p w:rsidR="005A26C6" w:rsidRDefault="005A26C6" w:rsidP="005A26C6">
      <w:pPr>
        <w:jc w:val="both"/>
        <w:rPr>
          <w:sz w:val="22"/>
          <w:szCs w:val="22"/>
          <w:lang w:val="es-MX"/>
        </w:rPr>
      </w:pPr>
      <w:r>
        <w:rPr>
          <w:sz w:val="22"/>
          <w:szCs w:val="22"/>
          <w:lang w:val="es-MX"/>
        </w:rPr>
        <w:t>Se levanta la sesión a las veintiún horas con cinco minutos.</w:t>
      </w:r>
    </w:p>
    <w:p w:rsidR="005A26C6" w:rsidRDefault="005A26C6" w:rsidP="005A26C6">
      <w:pPr>
        <w:jc w:val="both"/>
        <w:rPr>
          <w:sz w:val="22"/>
          <w:szCs w:val="22"/>
          <w:lang w:val="es-MX"/>
        </w:rPr>
      </w:pPr>
    </w:p>
    <w:p w:rsidR="005A26C6" w:rsidRDefault="005A26C6" w:rsidP="005A26C6">
      <w:pPr>
        <w:jc w:val="both"/>
        <w:rPr>
          <w:sz w:val="22"/>
          <w:szCs w:val="22"/>
          <w:lang w:val="es-MX"/>
        </w:rPr>
      </w:pPr>
    </w:p>
    <w:p w:rsidR="005A26C6" w:rsidRDefault="005A26C6" w:rsidP="005A26C6">
      <w:pPr>
        <w:jc w:val="both"/>
        <w:rPr>
          <w:sz w:val="22"/>
          <w:szCs w:val="22"/>
          <w:lang w:val="es-MX"/>
        </w:rPr>
      </w:pPr>
    </w:p>
    <w:p w:rsidR="005A26C6" w:rsidRDefault="005A26C6" w:rsidP="005A26C6">
      <w:pPr>
        <w:jc w:val="both"/>
        <w:rPr>
          <w:sz w:val="22"/>
          <w:szCs w:val="22"/>
          <w:lang w:val="es-MX"/>
        </w:rPr>
      </w:pPr>
    </w:p>
    <w:p w:rsidR="005A26C6" w:rsidRDefault="005A26C6" w:rsidP="005A26C6">
      <w:pPr>
        <w:jc w:val="both"/>
        <w:rPr>
          <w:sz w:val="22"/>
          <w:szCs w:val="22"/>
          <w:lang w:val="es-MX"/>
        </w:rPr>
      </w:pPr>
    </w:p>
    <w:p w:rsidR="005A26C6" w:rsidRDefault="005A26C6" w:rsidP="005A26C6">
      <w:pPr>
        <w:ind w:firstLine="708"/>
        <w:jc w:val="both"/>
        <w:rPr>
          <w:sz w:val="22"/>
          <w:szCs w:val="22"/>
          <w:lang w:val="es-MX"/>
        </w:rPr>
      </w:pPr>
      <w:r>
        <w:rPr>
          <w:sz w:val="22"/>
          <w:szCs w:val="22"/>
          <w:lang w:val="es-MX"/>
        </w:rPr>
        <w:t>Guillermo Cubillos Sánchez</w:t>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5A26C6" w:rsidRDefault="005A26C6" w:rsidP="005A26C6">
      <w:pPr>
        <w:jc w:val="both"/>
      </w:pPr>
      <w:r>
        <w:rPr>
          <w:sz w:val="22"/>
          <w:szCs w:val="22"/>
          <w:lang w:val="es-MX"/>
        </w:rPr>
        <w:tab/>
      </w:r>
      <w:r>
        <w:rPr>
          <w:sz w:val="22"/>
          <w:szCs w:val="22"/>
          <w:lang w:val="es-MX"/>
        </w:rPr>
        <w:tab/>
        <w:t>Presidente a.i.</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characterSpacingControl w:val="doNotCompress"/>
  <w:compat/>
  <w:rsids>
    <w:rsidRoot w:val="005A26C6"/>
    <w:rsid w:val="00181E46"/>
    <w:rsid w:val="00185828"/>
    <w:rsid w:val="001D22D1"/>
    <w:rsid w:val="004141EB"/>
    <w:rsid w:val="005A26C6"/>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6C6"/>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A26C6"/>
    <w:pPr>
      <w:spacing w:after="200" w:line="276" w:lineRule="auto"/>
      <w:ind w:left="720"/>
      <w:contextualSpacing/>
    </w:pPr>
    <w:rPr>
      <w:rFonts w:ascii="Calibri" w:eastAsia="Calibri" w:hAnsi="Calibri"/>
      <w:sz w:val="22"/>
      <w:szCs w:val="22"/>
      <w:lang w:val="es-E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704</Words>
  <Characters>3877</Characters>
  <Application>Microsoft Office Word</Application>
  <DocSecurity>0</DocSecurity>
  <Lines>32</Lines>
  <Paragraphs>9</Paragraphs>
  <ScaleCrop>false</ScaleCrop>
  <Company/>
  <LinksUpToDate>false</LinksUpToDate>
  <CharactersWithSpaces>4572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2012-02-29T17:42:00Z</dcterms:created>
  <dcterms:modified xsi:type="dcterms:W3CDTF">2012-02-29T17:54:00Z</dcterms:modified>
</cp:coreProperties>
</file>